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A5" w:rsidRPr="00AD69A5" w:rsidRDefault="00AD69A5" w:rsidP="00AD69A5">
      <w:pPr>
        <w:pStyle w:val="Normaalweb"/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 wp14:anchorId="4847321D" wp14:editId="6E5A58B3">
            <wp:simplePos x="0" y="0"/>
            <wp:positionH relativeFrom="column">
              <wp:posOffset>4399915</wp:posOffset>
            </wp:positionH>
            <wp:positionV relativeFrom="paragraph">
              <wp:posOffset>-194945</wp:posOffset>
            </wp:positionV>
            <wp:extent cx="1500505" cy="1362075"/>
            <wp:effectExtent l="0" t="0" r="4445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9A5">
        <w:rPr>
          <w:rStyle w:val="Zwaar"/>
          <w:rFonts w:ascii="Georgia" w:hAnsi="Georgia"/>
          <w:color w:val="000000"/>
        </w:rPr>
        <w:t xml:space="preserve">Kasteel </w:t>
      </w:r>
      <w:proofErr w:type="spellStart"/>
      <w:r w:rsidRPr="00AD69A5">
        <w:rPr>
          <w:rStyle w:val="Zwaar"/>
          <w:rFonts w:ascii="Georgia" w:hAnsi="Georgia"/>
          <w:color w:val="000000"/>
        </w:rPr>
        <w:t>Bouvigne</w:t>
      </w:r>
      <w:proofErr w:type="spellEnd"/>
    </w:p>
    <w:p w:rsidR="00AD69A5" w:rsidRPr="00AD69A5" w:rsidRDefault="00AD69A5" w:rsidP="00AD69A5">
      <w:pPr>
        <w:pStyle w:val="Normaalweb"/>
        <w:rPr>
          <w:rFonts w:ascii="Georgia" w:hAnsi="Georgia"/>
        </w:rPr>
      </w:pPr>
      <w:r w:rsidRPr="00AD69A5">
        <w:rPr>
          <w:rFonts w:ascii="Georgia" w:hAnsi="Georgia"/>
          <w:color w:val="000000"/>
        </w:rPr>
        <w:t>Sinds 1973 is waterschap Brabantse Delta de trotse eigenaar van deze buitenplaats aan de zuidkant van Breda.</w:t>
      </w:r>
    </w:p>
    <w:p w:rsidR="00AD69A5" w:rsidRPr="00AD69A5" w:rsidRDefault="00AD69A5" w:rsidP="00AD69A5">
      <w:pPr>
        <w:pStyle w:val="Normaalweb"/>
        <w:rPr>
          <w:rFonts w:ascii="Georgia" w:hAnsi="Georgia"/>
        </w:rPr>
      </w:pPr>
      <w:r w:rsidRPr="00AD69A5">
        <w:rPr>
          <w:rStyle w:val="Zwaar"/>
          <w:rFonts w:ascii="Georgia" w:hAnsi="Georgia"/>
          <w:color w:val="000000"/>
        </w:rPr>
        <w:t>Kasteel van Breda</w:t>
      </w:r>
    </w:p>
    <w:p w:rsidR="00AD69A5" w:rsidRPr="00AD69A5" w:rsidRDefault="00AD69A5" w:rsidP="00AD69A5">
      <w:pPr>
        <w:pStyle w:val="Normaalweb"/>
        <w:rPr>
          <w:rFonts w:ascii="Georgia" w:hAnsi="Georgia"/>
        </w:rPr>
      </w:pPr>
      <w:r w:rsidRPr="00AD69A5">
        <w:rPr>
          <w:rFonts w:ascii="Georgia" w:hAnsi="Georgia"/>
          <w:color w:val="000000"/>
        </w:rPr>
        <w:t>In dit Kasteel, uniek gelegen midden in het centrum van Breda, is sinds 1828 de Koninklijke Militaire Academie (KMA) gevestigd.</w:t>
      </w:r>
    </w:p>
    <w:p w:rsidR="00DC7332" w:rsidRPr="00AD69A5" w:rsidRDefault="00AD69A5">
      <w:pPr>
        <w:rPr>
          <w:rFonts w:ascii="Georgia" w:hAnsi="Georgia"/>
        </w:rPr>
      </w:pPr>
      <w:bookmarkStart w:id="0" w:name="_GoBack"/>
      <w:bookmarkEnd w:id="0"/>
    </w:p>
    <w:sectPr w:rsidR="00DC7332" w:rsidRPr="00AD69A5" w:rsidSect="00AD69A5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A5"/>
    <w:rsid w:val="007D5AEA"/>
    <w:rsid w:val="00927D38"/>
    <w:rsid w:val="009B135E"/>
    <w:rsid w:val="00A67196"/>
    <w:rsid w:val="00AD69A5"/>
    <w:rsid w:val="00BE7839"/>
    <w:rsid w:val="00CC01CB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D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D69A5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69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D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D69A5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69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1</cp:revision>
  <dcterms:created xsi:type="dcterms:W3CDTF">2015-12-14T22:28:00Z</dcterms:created>
  <dcterms:modified xsi:type="dcterms:W3CDTF">2015-12-14T22:30:00Z</dcterms:modified>
</cp:coreProperties>
</file>