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arcering-accent1"/>
        <w:tblpPr w:leftFromText="141" w:rightFromText="141" w:horzAnchor="margin" w:tblpY="405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7495A" w:rsidTr="00AB5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4"/>
            </w:tblGrid>
            <w:tr w:rsidR="0017495A" w:rsidRPr="00F224B9" w:rsidTr="00EA5C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AB5D37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noProof/>
                      <w:sz w:val="24"/>
                      <w:szCs w:val="24"/>
                      <w:lang w:eastAsia="nl-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5225CAAC" wp14:editId="0EDD0998">
                            <wp:simplePos x="0" y="0"/>
                            <wp:positionH relativeFrom="column">
                              <wp:posOffset>-109220</wp:posOffset>
                            </wp:positionH>
                            <wp:positionV relativeFrom="paragraph">
                              <wp:posOffset>-683261</wp:posOffset>
                            </wp:positionV>
                            <wp:extent cx="6219825" cy="1666875"/>
                            <wp:effectExtent l="0" t="0" r="9525" b="9525"/>
                            <wp:wrapNone/>
                            <wp:docPr id="1" name="Tekstva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19825" cy="1666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B5D37" w:rsidRDefault="00AB5D37">
                                        <w:pPr>
                                          <w:rPr>
                                            <w:rFonts w:ascii="Georgia" w:hAnsi="Georg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224B9">
                                          <w:rPr>
                                            <w:rFonts w:ascii="Georgia" w:hAnsi="Georgia"/>
                                            <w:sz w:val="24"/>
                                            <w:szCs w:val="24"/>
                                          </w:rPr>
                                          <w:t>Hieronder ziet u welke knooppuntkaarten bij de VVV Breda verkrijgbaar zijn.</w:t>
                                        </w:r>
                                      </w:p>
                                      <w:p w:rsidR="00D6417F" w:rsidRPr="00F224B9" w:rsidRDefault="00D6417F" w:rsidP="00D6417F">
                                        <w:pPr>
                                          <w:jc w:val="right"/>
                                          <w:rPr>
                                            <w:rFonts w:ascii="Georgia" w:hAnsi="Georg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noProof/>
                                            <w:sz w:val="24"/>
                                            <w:szCs w:val="24"/>
                                            <w:lang w:eastAsia="nl-NL"/>
                                          </w:rPr>
                                          <w:drawing>
                                            <wp:inline distT="0" distB="0" distL="0" distR="0">
                                              <wp:extent cx="1162050" cy="1054735"/>
                                              <wp:effectExtent l="0" t="0" r="0" b="0"/>
                                              <wp:docPr id="2" name="Afbeelding 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vvv breda logo nieuw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162050" cy="105473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kstvak 1" o:spid="_x0000_s1026" type="#_x0000_t202" style="position:absolute;margin-left:-8.6pt;margin-top:-53.8pt;width:489.75pt;height:13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" fillcolor="white [3201]" stroked="f" strokeweight=".5pt">
                            <v:textbox>
                              <w:txbxContent>
                                <w:p w:rsidR="00AB5D37" w:rsidRDefault="00AB5D37">
                                  <w:pP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F224B9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>Hieronder ziet u welke knooppuntkaarten bij de VVV Breda verkrijgbaar zijn.</w:t>
                                  </w:r>
                                </w:p>
                                <w:p w:rsidR="00D6417F" w:rsidRPr="00F224B9" w:rsidRDefault="00D6417F" w:rsidP="00D6417F">
                                  <w:pPr>
                                    <w:jc w:val="right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noProof/>
                                      <w:sz w:val="24"/>
                                      <w:szCs w:val="24"/>
                                      <w:lang w:eastAsia="nl-NL"/>
                                    </w:rPr>
                                    <w:drawing>
                                      <wp:inline distT="0" distB="0" distL="0" distR="0">
                                        <wp:extent cx="1162050" cy="1054735"/>
                                        <wp:effectExtent l="0" t="0" r="0" b="0"/>
                                        <wp:docPr id="2" name="Afbeelding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vvv breda logo nieuw.pn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2050" cy="10547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7495A"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>Knooppuntenkaarten</w:t>
                  </w:r>
                </w:p>
              </w:tc>
            </w:tr>
            <w:tr w:rsidR="0017495A" w:rsidRPr="00F224B9" w:rsidTr="00EA5C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>Falkplan</w:t>
                  </w:r>
                  <w:proofErr w:type="spellEnd"/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 xml:space="preserve"> fietskaarten</w:t>
                  </w:r>
                </w:p>
              </w:tc>
            </w:tr>
            <w:tr w:rsidR="0017495A" w:rsidRPr="00F224B9" w:rsidTr="00EA5C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033D91" w:rsidRDefault="00033D91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>Fietsroutenetwerk kaart</w:t>
                  </w:r>
                </w:p>
              </w:tc>
            </w:tr>
            <w:tr w:rsidR="0017495A" w:rsidRPr="00F224B9" w:rsidTr="00EA5C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>Fietsroute 'Ontdek Breda Nassaustad'</w:t>
                  </w: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,</w:t>
                  </w:r>
                </w:p>
              </w:tc>
            </w:tr>
            <w:tr w:rsidR="0017495A" w:rsidRPr="00F224B9" w:rsidTr="00EA5C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033D91" w:rsidRDefault="00033D91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>Fietsroute 'Fiets door de wereld van Vincent van Gogh' in een map (ringband)</w:t>
                  </w:r>
                </w:p>
              </w:tc>
            </w:tr>
            <w:tr w:rsidR="0017495A" w:rsidRPr="00F224B9" w:rsidTr="00EA5C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EF54D2" w:rsidRPr="00F224B9" w:rsidRDefault="00EF54D2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EF54D2" w:rsidRPr="00F224B9" w:rsidRDefault="00EF54D2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EF54D2" w:rsidRPr="00F224B9" w:rsidRDefault="00EF54D2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 xml:space="preserve">Fietsroute 'Den </w:t>
                  </w:r>
                  <w:proofErr w:type="spellStart"/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>Ulf</w:t>
                  </w:r>
                  <w:proofErr w:type="spellEnd"/>
                  <w:r w:rsidRPr="00F224B9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nl-NL"/>
                    </w:rPr>
                    <w:t>'</w:t>
                  </w:r>
                </w:p>
              </w:tc>
            </w:tr>
          </w:tbl>
          <w:p w:rsidR="0017495A" w:rsidRPr="00F224B9" w:rsidRDefault="0017495A" w:rsidP="00AB5D3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5"/>
            </w:tblGrid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b/>
                      <w:sz w:val="24"/>
                      <w:szCs w:val="24"/>
                      <w:lang w:eastAsia="nl-NL"/>
                    </w:rPr>
                    <w:lastRenderedPageBreak/>
                    <w:t xml:space="preserve">(Andere regio’s in Nederland) </w:t>
                  </w: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Hierop staan behalve het knooppuntennetwerk ook uitgestippelde routes van het Landelijk Fietsplatform, themafietsroutes en bezienswaardigheden.</w:t>
                  </w: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033D91" w:rsidRDefault="00033D91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Met het complete knooppuntennetwerk van West-Brabant en een stukje België. Uitgave Routebureau Brabant / Regiohuis West-Brabant.</w:t>
                  </w: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 xml:space="preserve">Een route van ± 30 km in en door het gebied ten zuiden van Breda. De route komt langs plaatsen die herinneren aan de </w:t>
                  </w:r>
                  <w:proofErr w:type="spellStart"/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Nassaus</w:t>
                  </w:r>
                  <w:proofErr w:type="spellEnd"/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 xml:space="preserve">, de verre voorouders van ons Koninklijk huis. </w:t>
                  </w: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Totale lengte ± 335 km, verdeeld in vijf unieke routes, gekoppeld aan de bekende fietsknooppunten. De route voert door typische Van Gogh plaatsen in o.a. Zundert, Tilburg, Etten, Nuenen en ‘s-Hertogenbosch, die tevens als vertrekpunt dienen. Daarnaast doet de route plaatsen aan als Zevenbergen, Breda, Ulvenhout, Alphen-Chaam. De routes zitten in een ringband en zijn afzonderlijk uitneembaar.</w:t>
                  </w: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F54D2" w:rsidRPr="00F224B9" w:rsidRDefault="00EF54D2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 xml:space="preserve">Een route voor jong en oud met verrassende doe-opdrachten, incl. kortingsbonnen. </w:t>
                  </w:r>
                </w:p>
                <w:p w:rsidR="00AB5D37" w:rsidRPr="00F224B9" w:rsidRDefault="0017495A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 xml:space="preserve">Beleef en ontdek de dorpskernen Ulvenhout en 't Ginneken én de rijke natuur van het </w:t>
                  </w:r>
                  <w:proofErr w:type="spellStart"/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Markdal!U</w:t>
                  </w:r>
                  <w:proofErr w:type="spellEnd"/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 xml:space="preserve"> kunt kiezen uit een route van 12 of 19 kilometer</w:t>
                  </w:r>
                </w:p>
                <w:p w:rsidR="00AB5D37" w:rsidRPr="00F224B9" w:rsidRDefault="00AB5D37" w:rsidP="00AB5D37">
                  <w:pPr>
                    <w:framePr w:hSpace="141" w:wrap="around" w:hAnchor="margin" w:y="405"/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17495A" w:rsidRPr="00F224B9" w:rsidRDefault="0017495A" w:rsidP="00AB5D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9"/>
            </w:tblGrid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b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b/>
                      <w:sz w:val="24"/>
                      <w:szCs w:val="24"/>
                      <w:lang w:eastAsia="nl-NL"/>
                    </w:rPr>
                    <w:lastRenderedPageBreak/>
                    <w:t>Vanaf € 4,55    </w:t>
                  </w: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€ 8,99</w:t>
                  </w: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33D91" w:rsidRDefault="00033D91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033D91" w:rsidRDefault="00033D91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€ 7,99</w:t>
                  </w: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 xml:space="preserve">€ 2,50 </w:t>
                  </w: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33D91" w:rsidRDefault="00033D91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€ 8,95</w:t>
                  </w: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7495A" w:rsidRPr="00F224B9" w:rsidTr="001117D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F54D2" w:rsidRPr="00F224B9" w:rsidRDefault="00EF54D2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EF54D2" w:rsidRPr="00F224B9" w:rsidRDefault="00EF54D2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EF54D2" w:rsidRPr="00F224B9" w:rsidRDefault="00EF54D2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</w:p>
                <w:p w:rsidR="0017495A" w:rsidRPr="00F224B9" w:rsidRDefault="0017495A" w:rsidP="00AB5D37">
                  <w:pPr>
                    <w:framePr w:hSpace="141" w:wrap="around" w:hAnchor="margin" w:y="405"/>
                    <w:spacing w:before="0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</w:pPr>
                  <w:bookmarkStart w:id="0" w:name="_GoBack"/>
                  <w:bookmarkEnd w:id="0"/>
                  <w:r w:rsidRPr="00F224B9">
                    <w:rPr>
                      <w:rFonts w:ascii="Georgia" w:eastAsia="Times New Roman" w:hAnsi="Georgia" w:cs="Times New Roman"/>
                      <w:sz w:val="24"/>
                      <w:szCs w:val="24"/>
                      <w:lang w:eastAsia="nl-NL"/>
                    </w:rPr>
                    <w:t>€ 4,50</w:t>
                  </w:r>
                </w:p>
              </w:tc>
            </w:tr>
          </w:tbl>
          <w:p w:rsidR="0017495A" w:rsidRPr="00F224B9" w:rsidRDefault="0017495A" w:rsidP="00AB5D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DC7332" w:rsidRDefault="00033D91" w:rsidP="0017495A"/>
    <w:sectPr w:rsidR="00DC7332" w:rsidSect="00AB5D37">
      <w:pgSz w:w="11906" w:h="16838"/>
      <w:pgMar w:top="1417" w:right="1417" w:bottom="1417" w:left="1417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5A"/>
    <w:rsid w:val="00033D91"/>
    <w:rsid w:val="0017495A"/>
    <w:rsid w:val="007D5AEA"/>
    <w:rsid w:val="00927D38"/>
    <w:rsid w:val="009B135E"/>
    <w:rsid w:val="00A67196"/>
    <w:rsid w:val="00AB5D37"/>
    <w:rsid w:val="00BE7839"/>
    <w:rsid w:val="00CC01CB"/>
    <w:rsid w:val="00D6417F"/>
    <w:rsid w:val="00EB1562"/>
    <w:rsid w:val="00EB5039"/>
    <w:rsid w:val="00EF54D2"/>
    <w:rsid w:val="00F2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7495A"/>
    <w:rPr>
      <w:b/>
      <w:bCs/>
    </w:rPr>
  </w:style>
  <w:style w:type="paragraph" w:styleId="Normaalweb">
    <w:name w:val="Normal (Web)"/>
    <w:basedOn w:val="Standaard"/>
    <w:uiPriority w:val="99"/>
    <w:unhideWhenUsed/>
    <w:rsid w:val="0017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749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17495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17495A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17495A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B5D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7495A"/>
    <w:rPr>
      <w:b/>
      <w:bCs/>
    </w:rPr>
  </w:style>
  <w:style w:type="paragraph" w:styleId="Normaalweb">
    <w:name w:val="Normal (Web)"/>
    <w:basedOn w:val="Standaard"/>
    <w:uiPriority w:val="99"/>
    <w:unhideWhenUsed/>
    <w:rsid w:val="0017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749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17495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17495A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17495A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B5D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8</cp:revision>
  <dcterms:created xsi:type="dcterms:W3CDTF">2015-12-13T22:14:00Z</dcterms:created>
  <dcterms:modified xsi:type="dcterms:W3CDTF">2015-12-14T22:17:00Z</dcterms:modified>
</cp:coreProperties>
</file>